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461"/>
        <w:tblW w:w="14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1294"/>
        <w:gridCol w:w="1294"/>
        <w:gridCol w:w="1295"/>
        <w:gridCol w:w="1294"/>
        <w:gridCol w:w="1294"/>
        <w:gridCol w:w="1295"/>
        <w:gridCol w:w="1294"/>
        <w:gridCol w:w="1294"/>
        <w:gridCol w:w="1295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</w:trPr>
        <w:tc>
          <w:tcPr>
            <w:tcW w:w="322" w:type="dxa"/>
          </w:tcPr>
          <w:p>
            <w:bookmarkStart w:id="0" w:name="_GoBack"/>
            <w:bookmarkEnd w:id="0"/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9月11日</w:t>
            </w:r>
          </w:p>
          <w:p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9月12日</w:t>
            </w:r>
          </w:p>
          <w:p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9月13日</w:t>
            </w:r>
          </w:p>
          <w:p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9月14日</w:t>
            </w:r>
          </w:p>
          <w:p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9月15日</w:t>
            </w:r>
          </w:p>
          <w:p>
            <w:pPr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9月16日</w:t>
            </w:r>
          </w:p>
          <w:p>
            <w:pPr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9月17日</w:t>
            </w:r>
          </w:p>
          <w:p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9月18日</w:t>
            </w:r>
          </w:p>
          <w:p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9月19日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9月20日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9月21日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32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午</w:t>
            </w:r>
          </w:p>
        </w:tc>
        <w:tc>
          <w:tcPr>
            <w:tcW w:w="1294" w:type="dxa"/>
          </w:tcPr>
          <w:p>
            <w:pPr>
              <w:rPr>
                <w:szCs w:val="21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1.传媒学院（7:30）265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2.音乐学院（8:00）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450</w:t>
            </w:r>
          </w:p>
        </w:tc>
        <w:tc>
          <w:tcPr>
            <w:tcW w:w="129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1.文学院（7:30）268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2.生命科学学院（8:00）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茶学30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生物科学130 428</w:t>
            </w: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1.商学院（7:30）375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2.生命科学学院（8:00）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生物制药33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生物技术50  458</w:t>
            </w: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1.教师教育学院（7:30）301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2.国际教育学院（8:00）100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土木类（中外合作办学）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401</w:t>
            </w:r>
          </w:p>
        </w:tc>
        <w:tc>
          <w:tcPr>
            <w:tcW w:w="1295" w:type="dxa"/>
          </w:tcPr>
          <w:p>
            <w:pPr>
              <w:rPr>
                <w:szCs w:val="21"/>
              </w:rPr>
            </w:pP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1.数学学院（7:30）259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2.土木工程学院（8:00）212  471</w:t>
            </w: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1.化学化工学院（7:30）284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2.马克思主义学院（8:00）139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423</w:t>
            </w:r>
          </w:p>
        </w:tc>
        <w:tc>
          <w:tcPr>
            <w:tcW w:w="129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1.计算机学院（7:30）255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2.预科班（8:00）14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269</w:t>
            </w:r>
          </w:p>
        </w:tc>
        <w:tc>
          <w:tcPr>
            <w:tcW w:w="1295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32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午</w:t>
            </w: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1.旅游学院（15:00）160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2.美术学院（15:30）235  395</w:t>
            </w: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1.历史文化学院（15:00）267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2.体育学院（15:30）175  442</w:t>
            </w:r>
          </w:p>
        </w:tc>
        <w:tc>
          <w:tcPr>
            <w:tcW w:w="129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1.教育科学学院（15:00）301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2.物电学院（15:30）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物理学88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电子科学与技术40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429</w:t>
            </w: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15:30-17:00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11-12日体检的学生到校医院看结核菌素试验结果。</w:t>
            </w: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1.外国语学院（15:00）260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2.物电学院（15:30）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应用物理学43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电子信息工程60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新能源科学与工程53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416</w:t>
            </w:r>
          </w:p>
        </w:tc>
        <w:tc>
          <w:tcPr>
            <w:tcW w:w="129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15:30-17:00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13-14日体检的学生到校医院看结核菌素试验结果。</w:t>
            </w:r>
          </w:p>
        </w:tc>
        <w:tc>
          <w:tcPr>
            <w:tcW w:w="129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1.法学与社会学学院（15:00）127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2.地理科学院273（15:30）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12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15:30-17:0015日体检的学生到校医院看结核菌素试验结果。</w:t>
            </w:r>
          </w:p>
        </w:tc>
        <w:tc>
          <w:tcPr>
            <w:tcW w:w="129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国际教育学院（15:00）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金融学类（中外合作办学）165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经济学类（中外合作办学）120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生物科学类（中外合作办学）124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409</w:t>
            </w:r>
          </w:p>
        </w:tc>
        <w:tc>
          <w:tcPr>
            <w:tcW w:w="129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15:30-17:0017-18日体检的学生到校医院看结核菌素试验结果。</w:t>
            </w:r>
          </w:p>
        </w:tc>
        <w:tc>
          <w:tcPr>
            <w:tcW w:w="129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15:30-17:0019日体检的学生到校医院看结核菌素试验结果。</w:t>
            </w:r>
          </w:p>
        </w:tc>
      </w:tr>
    </w:tbl>
    <w:p>
      <w:pPr>
        <w:jc w:val="center"/>
      </w:pPr>
      <w:r>
        <w:rPr>
          <w:rFonts w:hint="eastAsia"/>
        </w:rPr>
        <w:t>信阳师范学院2018级新生入学体检工作安排表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0E"/>
    <w:rsid w:val="003540AD"/>
    <w:rsid w:val="003F0948"/>
    <w:rsid w:val="004F2D5A"/>
    <w:rsid w:val="00626DC7"/>
    <w:rsid w:val="00944DB2"/>
    <w:rsid w:val="0094793B"/>
    <w:rsid w:val="00960E27"/>
    <w:rsid w:val="00A2010E"/>
    <w:rsid w:val="00A52E3A"/>
    <w:rsid w:val="79A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802</Characters>
  <Lines>6</Lines>
  <Paragraphs>1</Paragraphs>
  <TotalTime>54</TotalTime>
  <ScaleCrop>false</ScaleCrop>
  <LinksUpToDate>false</LinksUpToDate>
  <CharactersWithSpaces>941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2018-09-03T02:32:00Z</dcterms:created>
  <dc:creator>Microsoft</dc:creator>
  <cp:lastModifiedBy>Administrator</cp:lastModifiedBy>
  <dcterms:modified xsi:type="dcterms:W3CDTF">2018-09-07T02:25:23Z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